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1CDE" w14:textId="1F8DBC0E" w:rsidR="004A74BC" w:rsidRPr="007419E5" w:rsidRDefault="007419E5" w:rsidP="007419E5">
      <w:pPr>
        <w:pStyle w:val="Title"/>
        <w:rPr>
          <w:rFonts w:ascii="Times New Roman" w:hAnsi="Times New Roman" w:cs="Times New Roman"/>
        </w:rPr>
      </w:pPr>
      <w:r w:rsidRPr="007419E5">
        <w:rPr>
          <w:rFonts w:ascii="Times New Roman" w:hAnsi="Times New Roman" w:cs="Times New Roman"/>
        </w:rPr>
        <w:t>JOLTT Alternative Write-On</w:t>
      </w:r>
      <w:r w:rsidR="00490E5D">
        <w:rPr>
          <w:rFonts w:ascii="Times New Roman" w:hAnsi="Times New Roman" w:cs="Times New Roman"/>
        </w:rPr>
        <w:t xml:space="preserve"> Instructions</w:t>
      </w:r>
    </w:p>
    <w:p w14:paraId="6EF10396" w14:textId="2F23919F" w:rsidR="007419E5" w:rsidRDefault="007419E5" w:rsidP="007419E5"/>
    <w:p w14:paraId="02964B9F" w14:textId="4C5A68D0" w:rsidR="007419E5" w:rsidRDefault="007419E5" w:rsidP="00AE6E05">
      <w:pPr>
        <w:jc w:val="both"/>
      </w:pPr>
      <w:r>
        <w:tab/>
        <w:t xml:space="preserve">The Journal of Law and Technology at Texas has 3 main requirements for students seeking editorial roles. Students must submit a </w:t>
      </w:r>
      <w:r w:rsidRPr="00FD7FC9">
        <w:rPr>
          <w:b/>
          <w:u w:val="single"/>
        </w:rPr>
        <w:t>resume</w:t>
      </w:r>
      <w:r>
        <w:t xml:space="preserve">, a </w:t>
      </w:r>
      <w:r w:rsidRPr="00FD7FC9">
        <w:rPr>
          <w:b/>
          <w:u w:val="single"/>
        </w:rPr>
        <w:t>letter of interest</w:t>
      </w:r>
      <w:r>
        <w:t xml:space="preserve">, and a </w:t>
      </w:r>
      <w:r w:rsidRPr="00FD7FC9">
        <w:rPr>
          <w:b/>
          <w:u w:val="single"/>
        </w:rPr>
        <w:t>write-on submission</w:t>
      </w:r>
      <w:r>
        <w:t>. Each year the University of Texas School of Law releases a Multi-Journal Write-On prompt. Responses to this prompt will satisfy the JOLTT write-on submission requirement. Remember to indicate that you</w:t>
      </w:r>
      <w:r w:rsidR="000367D9">
        <w:t xml:space="preserve"> wish for your response to be submitted to JOLTT. Typically, it’s a matter of checking a box.</w:t>
      </w:r>
    </w:p>
    <w:p w14:paraId="0753C60D" w14:textId="46DD63F4" w:rsidR="00D43367" w:rsidRDefault="000367D9" w:rsidP="00AE6E05">
      <w:pPr>
        <w:jc w:val="both"/>
      </w:pPr>
      <w:r>
        <w:tab/>
        <w:t xml:space="preserve">Alternatively, JOLTT offers another option to satisfy our write-on requirement. While the Multi-Journal Write-On traditionally requires a response in the form of an original essay, that exercise doesn’t coincide with the type of work editors do. Instead, prospective members are asked to edit an excerpt from an article that was submitted to our journal. It’s only a page, and there are at least 10 errors. </w:t>
      </w:r>
      <w:r w:rsidR="00490E5D">
        <w:t xml:space="preserve">Get your Blue Book ready. </w:t>
      </w:r>
      <w:r>
        <w:t>Your job is to</w:t>
      </w:r>
      <w:r w:rsidR="00D43367">
        <w:t>:</w:t>
      </w:r>
    </w:p>
    <w:p w14:paraId="088F1671" w14:textId="4516638A" w:rsidR="00D43367" w:rsidRDefault="00D43367" w:rsidP="00AE6E05">
      <w:pPr>
        <w:pStyle w:val="ListParagraph"/>
        <w:numPr>
          <w:ilvl w:val="0"/>
          <w:numId w:val="2"/>
        </w:numPr>
        <w:jc w:val="both"/>
      </w:pPr>
      <w:r>
        <w:t>Download our prompt,</w:t>
      </w:r>
    </w:p>
    <w:p w14:paraId="06F59155" w14:textId="677B23DC" w:rsidR="00FD7FC9" w:rsidRDefault="00FD7FC9" w:rsidP="00FD7FC9">
      <w:pPr>
        <w:pStyle w:val="ListParagraph"/>
        <w:numPr>
          <w:ilvl w:val="0"/>
          <w:numId w:val="2"/>
        </w:numPr>
        <w:spacing w:line="256" w:lineRule="auto"/>
        <w:jc w:val="both"/>
      </w:pPr>
      <w:r>
        <w:rPr>
          <w:b/>
        </w:rPr>
        <w:t xml:space="preserve">READ </w:t>
      </w:r>
      <w:r>
        <w:rPr>
          <w:b/>
        </w:rPr>
        <w:t>THE COMMENTS ON THIS DOCUMENT</w:t>
      </w:r>
      <w:r w:rsidR="00916591">
        <w:rPr>
          <w:b/>
        </w:rPr>
        <w:t>,</w:t>
      </w:r>
      <w:bookmarkStart w:id="0" w:name="_GoBack"/>
      <w:bookmarkEnd w:id="0"/>
    </w:p>
    <w:p w14:paraId="299AC7CA" w14:textId="4DAF01A2" w:rsidR="00D43367" w:rsidRDefault="00D43367" w:rsidP="00AE6E05">
      <w:pPr>
        <w:pStyle w:val="ListParagraph"/>
        <w:numPr>
          <w:ilvl w:val="0"/>
          <w:numId w:val="2"/>
        </w:numPr>
        <w:jc w:val="both"/>
      </w:pPr>
      <w:r>
        <w:t>I</w:t>
      </w:r>
      <w:r w:rsidR="000367D9">
        <w:t>dentify</w:t>
      </w:r>
      <w:r>
        <w:t xml:space="preserve"> 10 errors,</w:t>
      </w:r>
      <w:r w:rsidR="000367D9">
        <w:t xml:space="preserve"> </w:t>
      </w:r>
    </w:p>
    <w:p w14:paraId="4DDE8A6E" w14:textId="7B25506A" w:rsidR="00D43367" w:rsidRDefault="00D43367" w:rsidP="00AE6E05">
      <w:pPr>
        <w:pStyle w:val="ListParagraph"/>
        <w:numPr>
          <w:ilvl w:val="1"/>
          <w:numId w:val="2"/>
        </w:numPr>
        <w:jc w:val="both"/>
      </w:pPr>
      <w:r>
        <w:t xml:space="preserve">Identify errors by putting a </w:t>
      </w:r>
      <w:commentRangeStart w:id="1"/>
      <w:r w:rsidRPr="0095684B">
        <w:rPr>
          <w:b/>
          <w:i/>
        </w:rPr>
        <w:t>c</w:t>
      </w:r>
      <w:r w:rsidR="000F6967" w:rsidRPr="0095684B">
        <w:rPr>
          <w:b/>
          <w:i/>
        </w:rPr>
        <w:t>ommenting</w:t>
      </w:r>
      <w:r w:rsidR="000F6967">
        <w:t xml:space="preserve"> </w:t>
      </w:r>
      <w:commentRangeEnd w:id="1"/>
      <w:r w:rsidR="0095684B">
        <w:rPr>
          <w:rStyle w:val="CommentReference"/>
        </w:rPr>
        <w:commentReference w:id="1"/>
      </w:r>
      <w:r w:rsidR="000F6967">
        <w:t>on them</w:t>
      </w:r>
      <w:r w:rsidR="00F15CA1">
        <w:t>.</w:t>
      </w:r>
    </w:p>
    <w:p w14:paraId="618AF1CF" w14:textId="74C50BAE" w:rsidR="00F15CA1" w:rsidRDefault="00F15CA1" w:rsidP="00AE6E05">
      <w:pPr>
        <w:pStyle w:val="ListParagraph"/>
        <w:numPr>
          <w:ilvl w:val="2"/>
          <w:numId w:val="2"/>
        </w:numPr>
        <w:jc w:val="both"/>
      </w:pPr>
      <w:r>
        <w:t>You do not need to go into an in-depth explanation.</w:t>
      </w:r>
      <w:commentRangeStart w:id="2"/>
      <w:r w:rsidR="00887FDF">
        <w:rPr>
          <w:rStyle w:val="FootnoteReference"/>
        </w:rPr>
        <w:footnoteReference w:id="1"/>
      </w:r>
      <w:commentRangeEnd w:id="2"/>
      <w:r w:rsidR="00887FDF">
        <w:rPr>
          <w:rStyle w:val="CommentReference"/>
        </w:rPr>
        <w:commentReference w:id="2"/>
      </w:r>
    </w:p>
    <w:p w14:paraId="27C847FB" w14:textId="650F53E3" w:rsidR="00D43367" w:rsidRDefault="00D43367" w:rsidP="00AE6E05">
      <w:pPr>
        <w:pStyle w:val="ListParagraph"/>
        <w:numPr>
          <w:ilvl w:val="0"/>
          <w:numId w:val="2"/>
        </w:numPr>
        <w:jc w:val="both"/>
      </w:pPr>
      <w:r>
        <w:t>Correct these</w:t>
      </w:r>
      <w:r w:rsidR="000367D9">
        <w:t xml:space="preserve"> 10 errors</w:t>
      </w:r>
      <w:r>
        <w:t>,</w:t>
      </w:r>
    </w:p>
    <w:p w14:paraId="06DDE9B9" w14:textId="77777777" w:rsidR="00D43367" w:rsidRDefault="000367D9" w:rsidP="00AE6E05">
      <w:pPr>
        <w:pStyle w:val="ListParagraph"/>
        <w:numPr>
          <w:ilvl w:val="1"/>
          <w:numId w:val="2"/>
        </w:numPr>
        <w:jc w:val="both"/>
      </w:pPr>
      <w:r>
        <w:t xml:space="preserve">There may be more than 10 errors, but you will only be graded on the first 10 that you identify and correct. </w:t>
      </w:r>
    </w:p>
    <w:p w14:paraId="24303CD5" w14:textId="07718780" w:rsidR="00F15CA1" w:rsidRDefault="00D43367" w:rsidP="00AE6E05">
      <w:pPr>
        <w:pStyle w:val="ListParagraph"/>
        <w:numPr>
          <w:ilvl w:val="1"/>
          <w:numId w:val="2"/>
        </w:numPr>
        <w:jc w:val="both"/>
      </w:pPr>
      <w:r>
        <w:t xml:space="preserve">Your corrections should be </w:t>
      </w:r>
      <w:r w:rsidRPr="00D43367">
        <w:rPr>
          <w:b/>
          <w:i/>
        </w:rPr>
        <w:t>confined</w:t>
      </w:r>
      <w:r>
        <w:t xml:space="preserve"> to spelling, grammar, structur</w:t>
      </w:r>
      <w:r w:rsidR="00F15CA1">
        <w:t>e</w:t>
      </w:r>
      <w:r>
        <w:t xml:space="preserve">, and citation errors. </w:t>
      </w:r>
    </w:p>
    <w:p w14:paraId="457CEE60" w14:textId="5099CEF7" w:rsidR="00F15CA1" w:rsidRDefault="00F15CA1" w:rsidP="00AE6E05">
      <w:pPr>
        <w:pStyle w:val="ListParagraph"/>
        <w:numPr>
          <w:ilvl w:val="1"/>
          <w:numId w:val="2"/>
        </w:numPr>
        <w:jc w:val="both"/>
      </w:pPr>
      <w:r>
        <w:t>You only need to show one way to correct the error.</w:t>
      </w:r>
    </w:p>
    <w:p w14:paraId="37A5B080" w14:textId="556088E4" w:rsidR="00F15CA1" w:rsidRDefault="00F15CA1" w:rsidP="00AE6E05">
      <w:pPr>
        <w:pStyle w:val="ListParagraph"/>
        <w:numPr>
          <w:ilvl w:val="2"/>
          <w:numId w:val="2"/>
        </w:numPr>
        <w:jc w:val="both"/>
      </w:pPr>
      <w:r>
        <w:t>If you’re on the fence on how to correct an error, strive for conciseness and brevity.</w:t>
      </w:r>
    </w:p>
    <w:p w14:paraId="737065FF" w14:textId="52A03651" w:rsidR="00F15CA1" w:rsidRDefault="00F15CA1" w:rsidP="00AE6E05">
      <w:pPr>
        <w:pStyle w:val="ListParagraph"/>
        <w:numPr>
          <w:ilvl w:val="2"/>
          <w:numId w:val="2"/>
        </w:numPr>
        <w:jc w:val="both"/>
      </w:pPr>
      <w:r>
        <w:t>Multiple errors may be fixed with a single correction. But you must still identify each error.</w:t>
      </w:r>
    </w:p>
    <w:p w14:paraId="7338C5CC" w14:textId="77777777" w:rsidR="0095684B" w:rsidRDefault="0095684B" w:rsidP="00AE6E05">
      <w:pPr>
        <w:pStyle w:val="ListParagraph"/>
        <w:numPr>
          <w:ilvl w:val="1"/>
          <w:numId w:val="2"/>
        </w:numPr>
        <w:jc w:val="both"/>
      </w:pPr>
      <w:r>
        <w:t xml:space="preserve">Ex: </w:t>
      </w:r>
      <w:commentRangeStart w:id="3"/>
      <w:r>
        <w:t>Thus</w:t>
      </w:r>
      <w:commentRangeEnd w:id="3"/>
      <w:r>
        <w:rPr>
          <w:rStyle w:val="CommentReference"/>
        </w:rPr>
        <w:commentReference w:id="3"/>
      </w:r>
      <w:r>
        <w:t xml:space="preserve"> </w:t>
      </w:r>
      <w:commentRangeStart w:id="4"/>
      <w:r>
        <w:t xml:space="preserve">AI </w:t>
      </w:r>
      <w:commentRangeEnd w:id="4"/>
      <w:r>
        <w:rPr>
          <w:rStyle w:val="CommentReference"/>
        </w:rPr>
        <w:commentReference w:id="4"/>
      </w:r>
      <w:r>
        <w:t xml:space="preserve">will eliminate the need for </w:t>
      </w:r>
      <w:commentRangeStart w:id="5"/>
      <w:r>
        <w:t xml:space="preserve">preemptory </w:t>
      </w:r>
      <w:commentRangeEnd w:id="5"/>
      <w:r>
        <w:rPr>
          <w:rStyle w:val="CommentReference"/>
        </w:rPr>
        <w:commentReference w:id="5"/>
      </w:r>
      <w:r>
        <w:t xml:space="preserve">strikes as citizens will already be guaranteed a trial that is fair, </w:t>
      </w:r>
      <w:commentRangeStart w:id="6"/>
      <w:r>
        <w:t xml:space="preserve">competent </w:t>
      </w:r>
      <w:commentRangeEnd w:id="6"/>
      <w:r>
        <w:rPr>
          <w:rStyle w:val="CommentReference"/>
        </w:rPr>
        <w:commentReference w:id="6"/>
      </w:r>
      <w:r>
        <w:t xml:space="preserve">and </w:t>
      </w:r>
      <w:commentRangeStart w:id="7"/>
      <w:r>
        <w:t>proportionally representative to the community</w:t>
      </w:r>
      <w:commentRangeEnd w:id="7"/>
      <w:r>
        <w:rPr>
          <w:rStyle w:val="CommentReference"/>
        </w:rPr>
        <w:commentReference w:id="7"/>
      </w:r>
      <w:r>
        <w:t>.</w:t>
      </w:r>
    </w:p>
    <w:p w14:paraId="0BB7B595" w14:textId="1393F416" w:rsidR="00D43367" w:rsidRDefault="00F15CA1" w:rsidP="00AE6E05">
      <w:pPr>
        <w:pStyle w:val="ListParagraph"/>
        <w:numPr>
          <w:ilvl w:val="0"/>
          <w:numId w:val="2"/>
        </w:numPr>
        <w:jc w:val="both"/>
      </w:pPr>
      <w:r>
        <w:t>Responses to the Alternative Write-On should be submitted in a Word Doc</w:t>
      </w:r>
      <w:r w:rsidR="00591AD3">
        <w:t>,</w:t>
      </w:r>
    </w:p>
    <w:p w14:paraId="529A3E34" w14:textId="10CACF0F" w:rsidR="00F15CA1" w:rsidRDefault="00F15CA1" w:rsidP="00AE6E05">
      <w:pPr>
        <w:pStyle w:val="ListParagraph"/>
        <w:numPr>
          <w:ilvl w:val="1"/>
          <w:numId w:val="2"/>
        </w:numPr>
        <w:jc w:val="both"/>
      </w:pPr>
      <w:r>
        <w:t>We envision, and prefer, that you simply make your comments on the file you download from us.</w:t>
      </w:r>
    </w:p>
    <w:p w14:paraId="6830C278" w14:textId="5C238F8D" w:rsidR="00591AD3" w:rsidRDefault="00591AD3" w:rsidP="00AE6E05">
      <w:pPr>
        <w:pStyle w:val="ListParagraph"/>
        <w:numPr>
          <w:ilvl w:val="0"/>
          <w:numId w:val="2"/>
        </w:numPr>
        <w:jc w:val="both"/>
      </w:pPr>
      <w:r>
        <w:t>Type your name in the header,</w:t>
      </w:r>
    </w:p>
    <w:p w14:paraId="088F800D" w14:textId="77777777" w:rsidR="00591AD3" w:rsidRDefault="00591AD3" w:rsidP="00AE6E05">
      <w:pPr>
        <w:pStyle w:val="ListParagraph"/>
        <w:numPr>
          <w:ilvl w:val="0"/>
          <w:numId w:val="2"/>
        </w:numPr>
        <w:jc w:val="both"/>
      </w:pPr>
      <w:r>
        <w:t>You can’t simply rewrite the entire excerpt, and</w:t>
      </w:r>
    </w:p>
    <w:p w14:paraId="56DCDD17" w14:textId="7098E2BF" w:rsidR="00AE6E05" w:rsidRPr="007419E5" w:rsidRDefault="00591AD3" w:rsidP="00FD7FC9">
      <w:pPr>
        <w:pStyle w:val="ListParagraph"/>
        <w:numPr>
          <w:ilvl w:val="0"/>
          <w:numId w:val="2"/>
        </w:numPr>
        <w:jc w:val="both"/>
      </w:pPr>
      <w:r>
        <w:t>Submit all 3 components to your application (</w:t>
      </w:r>
      <w:r w:rsidRPr="00FD7FC9">
        <w:rPr>
          <w:b/>
          <w:u w:val="single"/>
        </w:rPr>
        <w:t>resume</w:t>
      </w:r>
      <w:r>
        <w:t xml:space="preserve">, a </w:t>
      </w:r>
      <w:r w:rsidRPr="00FD7FC9">
        <w:rPr>
          <w:b/>
          <w:u w:val="single"/>
        </w:rPr>
        <w:t>letter of interest</w:t>
      </w:r>
      <w:r>
        <w:t xml:space="preserve">, and a </w:t>
      </w:r>
      <w:r w:rsidRPr="00FD7FC9">
        <w:rPr>
          <w:b/>
          <w:u w:val="single"/>
        </w:rPr>
        <w:t>write-on submission</w:t>
      </w:r>
      <w:r>
        <w:t xml:space="preserve">) to the following email address: </w:t>
      </w:r>
      <w:hyperlink r:id="rId11" w:history="1">
        <w:r w:rsidRPr="00BD65AD">
          <w:rPr>
            <w:rStyle w:val="Hyperlink"/>
          </w:rPr>
          <w:t>eic@jolttx.com</w:t>
        </w:r>
      </w:hyperlink>
      <w:r>
        <w:t xml:space="preserve">. </w:t>
      </w:r>
    </w:p>
    <w:sectPr w:rsidR="00AE6E05" w:rsidRPr="007419E5">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yler Oubre" w:date="2018-05-21T06:40:00Z" w:initials="TO">
    <w:p w14:paraId="76E6768B" w14:textId="118688F0" w:rsidR="0095684B" w:rsidRDefault="0095684B">
      <w:pPr>
        <w:pStyle w:val="CommentText"/>
      </w:pPr>
      <w:r>
        <w:rPr>
          <w:rStyle w:val="CommentReference"/>
        </w:rPr>
        <w:annotationRef/>
      </w:r>
      <w:r>
        <w:t>Identify your mistakes like this. “Commenting” should be “comment” or eliminate “putting a</w:t>
      </w:r>
      <w:r w:rsidR="00F15CA1">
        <w:t xml:space="preserve">.” You need only show one way to correct the error. </w:t>
      </w:r>
    </w:p>
  </w:comment>
  <w:comment w:id="2" w:author="Tyler Oubre" w:date="2018-05-21T21:29:00Z" w:initials="TO">
    <w:p w14:paraId="0526C699" w14:textId="5B98C606" w:rsidR="00887FDF" w:rsidRDefault="00887FDF">
      <w:pPr>
        <w:pStyle w:val="CommentText"/>
      </w:pPr>
      <w:r>
        <w:rPr>
          <w:rStyle w:val="CommentReference"/>
        </w:rPr>
        <w:annotationRef/>
      </w:r>
      <w:r>
        <w:t>If you see an error in the actual footnote, make a comment on the footnote number in the body of the article.</w:t>
      </w:r>
    </w:p>
  </w:comment>
  <w:comment w:id="3" w:author="Tyler Oubre" w:date="2018-05-21T06:45:00Z" w:initials="TO">
    <w:p w14:paraId="6409251C" w14:textId="51831F5A" w:rsidR="0095684B" w:rsidRDefault="0095684B">
      <w:pPr>
        <w:pStyle w:val="CommentText"/>
      </w:pPr>
      <w:r>
        <w:rPr>
          <w:rStyle w:val="CommentReference"/>
        </w:rPr>
        <w:annotationRef/>
      </w:r>
      <w:r>
        <w:t>Introductory clause needs a comma.</w:t>
      </w:r>
    </w:p>
  </w:comment>
  <w:comment w:id="4" w:author="Tyler Oubre" w:date="2018-05-21T06:45:00Z" w:initials="TO">
    <w:p w14:paraId="2E56A839" w14:textId="71B48E82" w:rsidR="0095684B" w:rsidRDefault="0095684B">
      <w:pPr>
        <w:pStyle w:val="CommentText"/>
      </w:pPr>
      <w:r>
        <w:rPr>
          <w:rStyle w:val="CommentReference"/>
        </w:rPr>
        <w:annotationRef/>
      </w:r>
      <w:r>
        <w:t>Abbreviations need periods</w:t>
      </w:r>
    </w:p>
  </w:comment>
  <w:comment w:id="5" w:author="Tyler Oubre" w:date="2018-05-21T06:46:00Z" w:initials="TO">
    <w:p w14:paraId="36CC0EE2" w14:textId="006977C6" w:rsidR="0095684B" w:rsidRDefault="0095684B">
      <w:pPr>
        <w:pStyle w:val="CommentText"/>
      </w:pPr>
      <w:r>
        <w:rPr>
          <w:rStyle w:val="CommentReference"/>
        </w:rPr>
        <w:annotationRef/>
      </w:r>
      <w:r>
        <w:t>Word choice, should be “peremptory strikes”</w:t>
      </w:r>
    </w:p>
  </w:comment>
  <w:comment w:id="6" w:author="Tyler Oubre" w:date="2018-05-21T06:46:00Z" w:initials="TO">
    <w:p w14:paraId="6924A27F" w14:textId="611CF7EF" w:rsidR="0095684B" w:rsidRDefault="0095684B">
      <w:pPr>
        <w:pStyle w:val="CommentText"/>
      </w:pPr>
      <w:r>
        <w:rPr>
          <w:rStyle w:val="CommentReference"/>
        </w:rPr>
        <w:annotationRef/>
      </w:r>
      <w:r>
        <w:t>Oxford comma needed</w:t>
      </w:r>
    </w:p>
  </w:comment>
  <w:comment w:id="7" w:author="Tyler Oubre" w:date="2018-05-21T06:47:00Z" w:initials="TO">
    <w:p w14:paraId="2F6080A4" w14:textId="4417F3F5" w:rsidR="0095684B" w:rsidRDefault="0095684B">
      <w:pPr>
        <w:pStyle w:val="CommentText"/>
      </w:pPr>
      <w:r>
        <w:rPr>
          <w:rStyle w:val="CommentReference"/>
        </w:rPr>
        <w:annotationRef/>
      </w:r>
      <w:r>
        <w:t xml:space="preserve">Parallelism: </w:t>
      </w:r>
      <w:r w:rsidR="00F15CA1">
        <w:t>“proportionally representative to the community” should just be “proportional”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E6768B" w15:done="0"/>
  <w15:commentEx w15:paraId="0526C699" w15:done="0"/>
  <w15:commentEx w15:paraId="6409251C" w15:done="0"/>
  <w15:commentEx w15:paraId="2E56A839" w15:done="0"/>
  <w15:commentEx w15:paraId="36CC0EE2" w15:done="0"/>
  <w15:commentEx w15:paraId="6924A27F" w15:done="0"/>
  <w15:commentEx w15:paraId="2F6080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6768B" w16cid:durableId="1EACE86C"/>
  <w16cid:commentId w16cid:paraId="0526C699" w16cid:durableId="1EADB8B6"/>
  <w16cid:commentId w16cid:paraId="6409251C" w16cid:durableId="1EACE98A"/>
  <w16cid:commentId w16cid:paraId="2E56A839" w16cid:durableId="1EACE99C"/>
  <w16cid:commentId w16cid:paraId="36CC0EE2" w16cid:durableId="1EACE9A9"/>
  <w16cid:commentId w16cid:paraId="6924A27F" w16cid:durableId="1EACE9CE"/>
  <w16cid:commentId w16cid:paraId="2F6080A4" w16cid:durableId="1EACE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F5B1" w14:textId="77777777" w:rsidR="0015479F" w:rsidRDefault="0015479F" w:rsidP="00AE6E05">
      <w:pPr>
        <w:spacing w:after="0" w:line="240" w:lineRule="auto"/>
      </w:pPr>
      <w:r>
        <w:separator/>
      </w:r>
    </w:p>
  </w:endnote>
  <w:endnote w:type="continuationSeparator" w:id="0">
    <w:p w14:paraId="5A9DEBFD" w14:textId="77777777" w:rsidR="0015479F" w:rsidRDefault="0015479F" w:rsidP="00AE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400735"/>
      <w:docPartObj>
        <w:docPartGallery w:val="Page Numbers (Bottom of Page)"/>
        <w:docPartUnique/>
      </w:docPartObj>
    </w:sdtPr>
    <w:sdtEndPr>
      <w:rPr>
        <w:noProof/>
      </w:rPr>
    </w:sdtEndPr>
    <w:sdtContent>
      <w:p w14:paraId="095C0D29" w14:textId="40CB6533" w:rsidR="00AE6E05" w:rsidRDefault="00AE6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30E85" w14:textId="77777777" w:rsidR="00AE6E05" w:rsidRDefault="00AE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6AF7" w14:textId="77777777" w:rsidR="0015479F" w:rsidRDefault="0015479F" w:rsidP="00AE6E05">
      <w:pPr>
        <w:spacing w:after="0" w:line="240" w:lineRule="auto"/>
      </w:pPr>
      <w:r>
        <w:separator/>
      </w:r>
    </w:p>
  </w:footnote>
  <w:footnote w:type="continuationSeparator" w:id="0">
    <w:p w14:paraId="51240515" w14:textId="77777777" w:rsidR="0015479F" w:rsidRDefault="0015479F" w:rsidP="00AE6E05">
      <w:pPr>
        <w:spacing w:after="0" w:line="240" w:lineRule="auto"/>
      </w:pPr>
      <w:r>
        <w:continuationSeparator/>
      </w:r>
    </w:p>
  </w:footnote>
  <w:footnote w:id="1">
    <w:p w14:paraId="7B38974D" w14:textId="6C0F4F42" w:rsidR="00FD7FC9" w:rsidRDefault="00887FDF">
      <w:pPr>
        <w:pStyle w:val="FootnoteText"/>
      </w:pPr>
      <w:r>
        <w:rPr>
          <w:rStyle w:val="FootnoteReference"/>
        </w:rPr>
        <w:footnoteRef/>
      </w:r>
      <w:r>
        <w:t xml:space="preserve"> You should also check the footnotes for mistakes! But you can’t comment on the footnotes the actual footnotes.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40D39"/>
    <w:multiLevelType w:val="hybridMultilevel"/>
    <w:tmpl w:val="CDC80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BBB7B52"/>
    <w:multiLevelType w:val="hybridMultilevel"/>
    <w:tmpl w:val="E6B8D8B2"/>
    <w:lvl w:ilvl="0" w:tplc="970643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ler Oubre">
    <w15:presenceInfo w15:providerId="Windows Live" w15:userId="c9c8c8bd2ca24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E5"/>
    <w:rsid w:val="000367D9"/>
    <w:rsid w:val="000F6967"/>
    <w:rsid w:val="0015479F"/>
    <w:rsid w:val="00490E5D"/>
    <w:rsid w:val="004A74BC"/>
    <w:rsid w:val="00591AD3"/>
    <w:rsid w:val="007419E5"/>
    <w:rsid w:val="00887FDF"/>
    <w:rsid w:val="00916591"/>
    <w:rsid w:val="0095684B"/>
    <w:rsid w:val="00A472AE"/>
    <w:rsid w:val="00AE6E05"/>
    <w:rsid w:val="00C65459"/>
    <w:rsid w:val="00CD5098"/>
    <w:rsid w:val="00CF6B03"/>
    <w:rsid w:val="00D43367"/>
    <w:rsid w:val="00E525F2"/>
    <w:rsid w:val="00F15CA1"/>
    <w:rsid w:val="00FD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C934"/>
  <w15:chartTrackingRefBased/>
  <w15:docId w15:val="{8C5D9652-31B4-4ABF-AA89-2061C99B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1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9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43367"/>
    <w:pPr>
      <w:ind w:left="720"/>
      <w:contextualSpacing/>
    </w:pPr>
  </w:style>
  <w:style w:type="character" w:styleId="CommentReference">
    <w:name w:val="annotation reference"/>
    <w:basedOn w:val="DefaultParagraphFont"/>
    <w:uiPriority w:val="99"/>
    <w:semiHidden/>
    <w:unhideWhenUsed/>
    <w:rsid w:val="0095684B"/>
    <w:rPr>
      <w:sz w:val="16"/>
      <w:szCs w:val="16"/>
    </w:rPr>
  </w:style>
  <w:style w:type="paragraph" w:styleId="CommentText">
    <w:name w:val="annotation text"/>
    <w:basedOn w:val="Normal"/>
    <w:link w:val="CommentTextChar"/>
    <w:uiPriority w:val="99"/>
    <w:semiHidden/>
    <w:unhideWhenUsed/>
    <w:rsid w:val="0095684B"/>
    <w:pPr>
      <w:spacing w:line="240" w:lineRule="auto"/>
    </w:pPr>
    <w:rPr>
      <w:sz w:val="20"/>
      <w:szCs w:val="20"/>
    </w:rPr>
  </w:style>
  <w:style w:type="character" w:customStyle="1" w:styleId="CommentTextChar">
    <w:name w:val="Comment Text Char"/>
    <w:basedOn w:val="DefaultParagraphFont"/>
    <w:link w:val="CommentText"/>
    <w:uiPriority w:val="99"/>
    <w:semiHidden/>
    <w:rsid w:val="009568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684B"/>
    <w:rPr>
      <w:b/>
      <w:bCs/>
    </w:rPr>
  </w:style>
  <w:style w:type="character" w:customStyle="1" w:styleId="CommentSubjectChar">
    <w:name w:val="Comment Subject Char"/>
    <w:basedOn w:val="CommentTextChar"/>
    <w:link w:val="CommentSubject"/>
    <w:uiPriority w:val="99"/>
    <w:semiHidden/>
    <w:rsid w:val="0095684B"/>
    <w:rPr>
      <w:rFonts w:ascii="Times New Roman" w:hAnsi="Times New Roman"/>
      <w:b/>
      <w:bCs/>
      <w:sz w:val="20"/>
      <w:szCs w:val="20"/>
    </w:rPr>
  </w:style>
  <w:style w:type="paragraph" w:styleId="BalloonText">
    <w:name w:val="Balloon Text"/>
    <w:basedOn w:val="Normal"/>
    <w:link w:val="BalloonTextChar"/>
    <w:uiPriority w:val="99"/>
    <w:semiHidden/>
    <w:unhideWhenUsed/>
    <w:rsid w:val="00956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4B"/>
    <w:rPr>
      <w:rFonts w:ascii="Segoe UI" w:hAnsi="Segoe UI" w:cs="Segoe UI"/>
      <w:sz w:val="18"/>
      <w:szCs w:val="18"/>
    </w:rPr>
  </w:style>
  <w:style w:type="character" w:styleId="Hyperlink">
    <w:name w:val="Hyperlink"/>
    <w:basedOn w:val="DefaultParagraphFont"/>
    <w:uiPriority w:val="99"/>
    <w:unhideWhenUsed/>
    <w:rsid w:val="00591AD3"/>
    <w:rPr>
      <w:color w:val="0563C1" w:themeColor="hyperlink"/>
      <w:u w:val="single"/>
    </w:rPr>
  </w:style>
  <w:style w:type="character" w:styleId="UnresolvedMention">
    <w:name w:val="Unresolved Mention"/>
    <w:basedOn w:val="DefaultParagraphFont"/>
    <w:uiPriority w:val="99"/>
    <w:semiHidden/>
    <w:unhideWhenUsed/>
    <w:rsid w:val="00591AD3"/>
    <w:rPr>
      <w:color w:val="808080"/>
      <w:shd w:val="clear" w:color="auto" w:fill="E6E6E6"/>
    </w:rPr>
  </w:style>
  <w:style w:type="paragraph" w:styleId="Header">
    <w:name w:val="header"/>
    <w:basedOn w:val="Normal"/>
    <w:link w:val="HeaderChar"/>
    <w:uiPriority w:val="99"/>
    <w:unhideWhenUsed/>
    <w:rsid w:val="00AE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05"/>
    <w:rPr>
      <w:rFonts w:ascii="Times New Roman" w:hAnsi="Times New Roman"/>
      <w:sz w:val="24"/>
    </w:rPr>
  </w:style>
  <w:style w:type="paragraph" w:styleId="Footer">
    <w:name w:val="footer"/>
    <w:basedOn w:val="Normal"/>
    <w:link w:val="FooterChar"/>
    <w:uiPriority w:val="99"/>
    <w:unhideWhenUsed/>
    <w:rsid w:val="00AE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05"/>
    <w:rPr>
      <w:rFonts w:ascii="Times New Roman" w:hAnsi="Times New Roman"/>
      <w:sz w:val="24"/>
    </w:rPr>
  </w:style>
  <w:style w:type="paragraph" w:styleId="FootnoteText">
    <w:name w:val="footnote text"/>
    <w:basedOn w:val="Normal"/>
    <w:link w:val="FootnoteTextChar"/>
    <w:uiPriority w:val="99"/>
    <w:semiHidden/>
    <w:unhideWhenUsed/>
    <w:rsid w:val="00887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FDF"/>
    <w:rPr>
      <w:rFonts w:ascii="Times New Roman" w:hAnsi="Times New Roman"/>
      <w:sz w:val="20"/>
      <w:szCs w:val="20"/>
    </w:rPr>
  </w:style>
  <w:style w:type="character" w:styleId="FootnoteReference">
    <w:name w:val="footnote reference"/>
    <w:basedOn w:val="DefaultParagraphFont"/>
    <w:uiPriority w:val="99"/>
    <w:semiHidden/>
    <w:unhideWhenUsed/>
    <w:rsid w:val="00887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5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c@joltt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6B4B-D187-4BF9-8421-4BA9F330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Oubre</dc:creator>
  <cp:keywords/>
  <dc:description/>
  <cp:lastModifiedBy>Hayley Ostrin</cp:lastModifiedBy>
  <cp:revision>2</cp:revision>
  <dcterms:created xsi:type="dcterms:W3CDTF">2018-05-22T02:37:00Z</dcterms:created>
  <dcterms:modified xsi:type="dcterms:W3CDTF">2018-05-22T02:37:00Z</dcterms:modified>
</cp:coreProperties>
</file>